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70"/>
        <w:gridCol w:w="3605"/>
        <w:gridCol w:w="2870"/>
      </w:tblGrid>
      <w:tr w:rsidR="00D174A8" w14:paraId="74536C19" w14:textId="77777777" w:rsidTr="004C415D">
        <w:tc>
          <w:tcPr>
            <w:tcW w:w="6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8302B2" w14:textId="77777777" w:rsidR="00BD6B20" w:rsidRDefault="00BD6B20" w:rsidP="00377F97">
            <w:pPr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 xml:space="preserve">Friese for </w:t>
            </w:r>
            <w:proofErr w:type="spellStart"/>
            <w:r>
              <w:rPr>
                <w:rFonts w:cs="Calibri"/>
                <w:sz w:val="22"/>
                <w:szCs w:val="22"/>
              </w:rPr>
              <w:t>Sisking</w:t>
            </w:r>
            <w:proofErr w:type="spellEnd"/>
            <w:r>
              <w:rPr>
                <w:rFonts w:cs="Calibri"/>
                <w:sz w:val="22"/>
                <w:szCs w:val="22"/>
              </w:rPr>
              <w:t xml:space="preserve"> Hours Wed. and </w:t>
            </w:r>
            <w:proofErr w:type="spellStart"/>
            <w:r>
              <w:rPr>
                <w:rFonts w:cs="Calibri"/>
                <w:sz w:val="22"/>
                <w:szCs w:val="22"/>
              </w:rPr>
              <w:t xml:space="preserve">Fri. </w:t>
            </w:r>
            <w:proofErr w:type="spellEnd"/>
            <w:r>
              <w:rPr>
                <w:rFonts w:cs="Calibri"/>
                <w:sz w:val="22"/>
                <w:szCs w:val="22"/>
              </w:rPr>
              <w:t xml:space="preserve">November </w:t>
            </w:r>
          </w:p>
          <w:p w14:paraId="5B52A49C" w14:textId="77777777" w:rsidR="00BD6B20" w:rsidRDefault="00BD6B20" w:rsidP="00377F97">
            <w:pPr>
              <w:rPr>
                <w:rFonts w:cs="Calibri"/>
                <w:sz w:val="22"/>
                <w:szCs w:val="22"/>
              </w:rPr>
            </w:pPr>
          </w:p>
          <w:p w14:paraId="30FDF633" w14:textId="0E0B1C8A" w:rsidR="00377F97" w:rsidRPr="00377F97" w:rsidRDefault="00377F97" w:rsidP="00377F97">
            <w:pPr>
              <w:rPr>
                <w:rFonts w:cs="Calibri"/>
                <w:sz w:val="22"/>
                <w:szCs w:val="22"/>
              </w:rPr>
            </w:pPr>
            <w:bookmarkStart w:id="0" w:name="_GoBack"/>
            <w:bookmarkEnd w:id="0"/>
            <w:r w:rsidRPr="00377F97">
              <w:rPr>
                <w:rFonts w:cs="Calibri"/>
                <w:sz w:val="22"/>
                <w:szCs w:val="22"/>
              </w:rPr>
              <w:t xml:space="preserve">Susan </w:t>
            </w:r>
            <w:proofErr w:type="spellStart"/>
            <w:r w:rsidRPr="00377F97">
              <w:rPr>
                <w:rFonts w:cs="Calibri"/>
                <w:sz w:val="22"/>
                <w:szCs w:val="22"/>
              </w:rPr>
              <w:t>Schwalb</w:t>
            </w:r>
            <w:proofErr w:type="spellEnd"/>
            <w:r w:rsidRPr="00377F97">
              <w:rPr>
                <w:rFonts w:cs="Calibri"/>
                <w:sz w:val="22"/>
                <w:szCs w:val="22"/>
              </w:rPr>
              <w:t xml:space="preserve">   </w:t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b/>
                <w:bCs/>
                <w:sz w:val="22"/>
                <w:szCs w:val="22"/>
              </w:rPr>
              <w:t>1997 67</w:t>
            </w:r>
            <w:r w:rsidRPr="00377F97">
              <w:rPr>
                <w:rFonts w:cs="Calibri"/>
                <w:sz w:val="22"/>
                <w:szCs w:val="22"/>
              </w:rPr>
              <w:t xml:space="preserve"> </w:t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b/>
                <w:bCs/>
                <w:sz w:val="22"/>
                <w:szCs w:val="22"/>
              </w:rPr>
              <w:t>L113D</w:t>
            </w:r>
            <w:r w:rsidRPr="00377F97">
              <w:rPr>
                <w:rFonts w:cs="Calibri"/>
                <w:sz w:val="22"/>
                <w:szCs w:val="22"/>
              </w:rPr>
              <w:tab/>
              <w:t xml:space="preserve"> </w:t>
            </w:r>
            <w:r w:rsidRPr="00377F97">
              <w:rPr>
                <w:rFonts w:cs="Calibri"/>
                <w:i/>
                <w:iCs/>
                <w:sz w:val="22"/>
                <w:szCs w:val="22"/>
              </w:rPr>
              <w:t>Strata #143</w:t>
            </w:r>
            <w:r w:rsidR="00BD6B20">
              <w:rPr>
                <w:rFonts w:cs="Calibri"/>
                <w:sz w:val="22"/>
                <w:szCs w:val="22"/>
              </w:rPr>
              <w:t xml:space="preserve"> </w:t>
            </w:r>
            <w:proofErr w:type="spellStart"/>
            <w:r w:rsidRPr="00377F97">
              <w:rPr>
                <w:rFonts w:cs="Calibri"/>
                <w:sz w:val="22"/>
                <w:szCs w:val="22"/>
              </w:rPr>
              <w:t>Metalpoint</w:t>
            </w:r>
            <w:proofErr w:type="spellEnd"/>
          </w:p>
          <w:p w14:paraId="19DAD720" w14:textId="77777777" w:rsidR="00377F97" w:rsidRPr="00377F97" w:rsidRDefault="00377F97" w:rsidP="00377F97">
            <w:pPr>
              <w:rPr>
                <w:rFonts w:cs="Calibri"/>
                <w:sz w:val="22"/>
                <w:szCs w:val="22"/>
              </w:rPr>
            </w:pPr>
          </w:p>
          <w:p w14:paraId="1594AB8D" w14:textId="77777777" w:rsidR="00377F97" w:rsidRDefault="00377F97" w:rsidP="00377F97">
            <w:pPr>
              <w:rPr>
                <w:rFonts w:cs="Calibri"/>
                <w:sz w:val="22"/>
                <w:szCs w:val="22"/>
              </w:rPr>
            </w:pPr>
            <w:r w:rsidRPr="00377F97">
              <w:rPr>
                <w:rFonts w:cs="Calibri"/>
                <w:sz w:val="22"/>
                <w:szCs w:val="22"/>
              </w:rPr>
              <w:t xml:space="preserve">Nannette Carter </w:t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b/>
                <w:bCs/>
                <w:sz w:val="22"/>
                <w:szCs w:val="22"/>
              </w:rPr>
              <w:t>1995.001</w:t>
            </w:r>
            <w:r w:rsidRPr="00377F97">
              <w:rPr>
                <w:rFonts w:cs="Calibri"/>
                <w:sz w:val="22"/>
                <w:szCs w:val="22"/>
              </w:rPr>
              <w:t xml:space="preserve"> </w:t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b/>
                <w:bCs/>
                <w:sz w:val="22"/>
                <w:szCs w:val="22"/>
              </w:rPr>
              <w:t>P103</w:t>
            </w:r>
          </w:p>
          <w:p w14:paraId="7B7B9CDF" w14:textId="7651267C" w:rsidR="00377F97" w:rsidRPr="00BD6B20" w:rsidRDefault="00377F97" w:rsidP="00377F97">
            <w:pPr>
              <w:rPr>
                <w:rFonts w:cs="Calibri"/>
                <w:i/>
                <w:iCs/>
                <w:sz w:val="22"/>
                <w:szCs w:val="22"/>
              </w:rPr>
            </w:pPr>
            <w:r w:rsidRPr="00377F97">
              <w:rPr>
                <w:rFonts w:cs="Calibri"/>
                <w:i/>
                <w:iCs/>
                <w:sz w:val="22"/>
                <w:szCs w:val="22"/>
              </w:rPr>
              <w:t>Containment #4</w:t>
            </w:r>
            <w:r w:rsidR="00BD6B20">
              <w:rPr>
                <w:rFonts w:cs="Calibri"/>
                <w:i/>
                <w:iCs/>
                <w:sz w:val="22"/>
                <w:szCs w:val="22"/>
              </w:rPr>
              <w:t xml:space="preserve"> </w:t>
            </w:r>
            <w:r w:rsidRPr="00377F97">
              <w:rPr>
                <w:rFonts w:cs="Calibri"/>
                <w:sz w:val="22"/>
                <w:szCs w:val="22"/>
              </w:rPr>
              <w:t>Transfer Drawing on Mylar</w:t>
            </w:r>
          </w:p>
          <w:p w14:paraId="76390B50" w14:textId="53AF46AB" w:rsidR="00377F97" w:rsidRPr="00377F97" w:rsidRDefault="00377F97" w:rsidP="00377F97">
            <w:pPr>
              <w:rPr>
                <w:rFonts w:cs="Calibri"/>
                <w:sz w:val="22"/>
                <w:szCs w:val="22"/>
              </w:rPr>
            </w:pP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</w:p>
          <w:p w14:paraId="0574057C" w14:textId="0DD353E9" w:rsidR="00377F97" w:rsidRDefault="00377F97" w:rsidP="00377F97">
            <w:pPr>
              <w:rPr>
                <w:rFonts w:cs="Calibri"/>
                <w:b/>
                <w:bCs/>
                <w:sz w:val="22"/>
                <w:szCs w:val="22"/>
              </w:rPr>
            </w:pPr>
            <w:r w:rsidRPr="00377F97">
              <w:rPr>
                <w:rFonts w:cs="Calibri"/>
                <w:i/>
                <w:iCs/>
                <w:sz w:val="22"/>
                <w:szCs w:val="22"/>
              </w:rPr>
              <w:t>Manual of the Mustard Seed Garden</w:t>
            </w:r>
            <w:r w:rsidRPr="00377F97">
              <w:rPr>
                <w:rFonts w:cs="Calibri"/>
                <w:sz w:val="22"/>
                <w:szCs w:val="22"/>
              </w:rPr>
              <w:t xml:space="preserve"> </w:t>
            </w:r>
            <w:r w:rsidRPr="00377F97">
              <w:rPr>
                <w:rFonts w:cs="Calibri"/>
                <w:b/>
                <w:bCs/>
                <w:sz w:val="22"/>
                <w:szCs w:val="22"/>
              </w:rPr>
              <w:t>49.453.3 Drawer B218</w:t>
            </w:r>
          </w:p>
          <w:p w14:paraId="5241691F" w14:textId="1A461654" w:rsidR="00377F97" w:rsidRPr="00377F97" w:rsidRDefault="00377F97" w:rsidP="00377F97">
            <w:pPr>
              <w:rPr>
                <w:rFonts w:cs="Calibri"/>
                <w:sz w:val="22"/>
                <w:szCs w:val="22"/>
              </w:rPr>
            </w:pPr>
            <w:r w:rsidRPr="00377F97">
              <w:rPr>
                <w:rFonts w:cs="Calibri"/>
                <w:sz w:val="22"/>
                <w:szCs w:val="22"/>
              </w:rPr>
              <w:t>One volume.</w:t>
            </w:r>
          </w:p>
          <w:p w14:paraId="1CC9A5A7" w14:textId="77777777" w:rsidR="00377F97" w:rsidRPr="00377F97" w:rsidRDefault="00377F97" w:rsidP="00377F97">
            <w:pPr>
              <w:rPr>
                <w:rFonts w:cs="Calibri"/>
                <w:sz w:val="22"/>
                <w:szCs w:val="22"/>
              </w:rPr>
            </w:pPr>
          </w:p>
          <w:p w14:paraId="75F61C60" w14:textId="77777777" w:rsidR="00BD6B20" w:rsidRDefault="00377F97" w:rsidP="00377F97">
            <w:pPr>
              <w:rPr>
                <w:rFonts w:cs="Calibri"/>
                <w:sz w:val="22"/>
                <w:szCs w:val="22"/>
              </w:rPr>
            </w:pPr>
            <w:r w:rsidRPr="00377F97">
              <w:rPr>
                <w:rFonts w:cs="Calibri"/>
                <w:sz w:val="22"/>
                <w:szCs w:val="22"/>
              </w:rPr>
              <w:t>Larry Day</w:t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Style w:val="Strong"/>
                <w:rFonts w:cs="Calibri"/>
                <w:color w:val="000000"/>
                <w:sz w:val="22"/>
                <w:szCs w:val="22"/>
              </w:rPr>
              <w:t>2005.109.1B</w:t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</w:p>
          <w:p w14:paraId="279A4431" w14:textId="0AC0D8A6" w:rsidR="00377F97" w:rsidRPr="00BD6B20" w:rsidRDefault="00377F97" w:rsidP="00377F97">
            <w:pPr>
              <w:rPr>
                <w:rFonts w:cs="Calibri"/>
                <w:i/>
                <w:iCs/>
                <w:color w:val="000000"/>
                <w:sz w:val="22"/>
                <w:szCs w:val="22"/>
              </w:rPr>
            </w:pPr>
            <w:r w:rsidRPr="00377F97">
              <w:rPr>
                <w:rStyle w:val="Strong"/>
                <w:rFonts w:cs="Calibri"/>
                <w:b w:val="0"/>
                <w:bCs w:val="0"/>
                <w:i/>
                <w:iCs/>
                <w:color w:val="000000"/>
                <w:sz w:val="22"/>
                <w:szCs w:val="22"/>
              </w:rPr>
              <w:t>No. 2: The Establishment of Ritual</w:t>
            </w:r>
            <w:r w:rsidR="00BD6B20">
              <w:rPr>
                <w:rStyle w:val="Strong"/>
                <w:rFonts w:cs="Calibri"/>
                <w:b w:val="0"/>
                <w:bCs w:val="0"/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377F97">
              <w:rPr>
                <w:rStyle w:val="Strong"/>
                <w:rFonts w:cs="Calibri"/>
                <w:b w:val="0"/>
                <w:bCs w:val="0"/>
                <w:i/>
                <w:iCs/>
                <w:color w:val="000000"/>
                <w:sz w:val="22"/>
                <w:szCs w:val="22"/>
              </w:rPr>
              <w:t>Graphite and Watercolor</w:t>
            </w:r>
            <w:r w:rsidRPr="00377F97">
              <w:rPr>
                <w:rStyle w:val="apple-converted-space"/>
                <w:rFonts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377F97">
              <w:rPr>
                <w:rFonts w:cs="Calibri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377F97">
              <w:rPr>
                <w:rStyle w:val="Strong"/>
                <w:rFonts w:cs="Calibri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</w:p>
          <w:p w14:paraId="6436C3C5" w14:textId="77777777" w:rsidR="00377F97" w:rsidRPr="00377F97" w:rsidRDefault="00377F97" w:rsidP="00377F97">
            <w:pPr>
              <w:rPr>
                <w:rFonts w:cs="Calibri"/>
                <w:sz w:val="22"/>
                <w:szCs w:val="22"/>
              </w:rPr>
            </w:pPr>
          </w:p>
          <w:p w14:paraId="4075367E" w14:textId="77777777" w:rsidR="00BD6B20" w:rsidRDefault="00377F97" w:rsidP="00377F97">
            <w:pPr>
              <w:rPr>
                <w:rFonts w:cs="Calibri"/>
                <w:sz w:val="22"/>
                <w:szCs w:val="22"/>
              </w:rPr>
            </w:pPr>
            <w:r w:rsidRPr="00377F97">
              <w:rPr>
                <w:rFonts w:cs="Calibri"/>
                <w:sz w:val="22"/>
                <w:szCs w:val="22"/>
              </w:rPr>
              <w:t>Thelma Wood</w:t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b/>
                <w:bCs/>
                <w:sz w:val="22"/>
                <w:szCs w:val="22"/>
              </w:rPr>
              <w:t>30.014. 1929</w:t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</w:p>
          <w:p w14:paraId="240150B5" w14:textId="147AA769" w:rsidR="00377F97" w:rsidRPr="00377F97" w:rsidRDefault="00377F97" w:rsidP="00377F97">
            <w:pPr>
              <w:rPr>
                <w:rFonts w:cs="Calibri"/>
                <w:sz w:val="22"/>
                <w:szCs w:val="22"/>
              </w:rPr>
            </w:pPr>
            <w:r w:rsidRPr="00377F97">
              <w:rPr>
                <w:rFonts w:cs="Calibri"/>
                <w:i/>
                <w:iCs/>
                <w:sz w:val="22"/>
                <w:szCs w:val="22"/>
              </w:rPr>
              <w:t>Puma</w:t>
            </w:r>
            <w:r w:rsidRPr="00377F97">
              <w:rPr>
                <w:rFonts w:cs="Calibri"/>
                <w:sz w:val="22"/>
                <w:szCs w:val="22"/>
              </w:rPr>
              <w:t>. Silverpoint</w:t>
            </w:r>
          </w:p>
          <w:p w14:paraId="6181F80F" w14:textId="77777777" w:rsidR="00377F97" w:rsidRPr="00377F97" w:rsidRDefault="00377F97" w:rsidP="00377F97">
            <w:pPr>
              <w:rPr>
                <w:rFonts w:cs="Calibri"/>
                <w:sz w:val="22"/>
                <w:szCs w:val="22"/>
              </w:rPr>
            </w:pPr>
          </w:p>
          <w:p w14:paraId="04F0C9CF" w14:textId="77777777" w:rsidR="00BD6B20" w:rsidRDefault="00377F97" w:rsidP="00377F97">
            <w:pPr>
              <w:rPr>
                <w:rFonts w:cs="Calibri"/>
                <w:noProof/>
                <w:sz w:val="22"/>
                <w:szCs w:val="22"/>
              </w:rPr>
            </w:pPr>
            <w:r w:rsidRPr="00377F97">
              <w:rPr>
                <w:rFonts w:cs="Calibri"/>
                <w:sz w:val="22"/>
                <w:szCs w:val="22"/>
              </w:rPr>
              <w:t>Joseph Turner</w:t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b/>
                <w:bCs/>
                <w:noProof/>
                <w:sz w:val="22"/>
                <w:szCs w:val="22"/>
              </w:rPr>
              <w:t>69.154.59</w:t>
            </w:r>
            <w:r w:rsidRPr="00377F97">
              <w:rPr>
                <w:rFonts w:cs="Calibri"/>
                <w:noProof/>
                <w:sz w:val="22"/>
                <w:szCs w:val="22"/>
              </w:rPr>
              <w:tab/>
            </w:r>
          </w:p>
          <w:p w14:paraId="3A0E82CE" w14:textId="7072D60C" w:rsidR="00377F97" w:rsidRPr="00BD6B20" w:rsidRDefault="00377F97" w:rsidP="00377F97">
            <w:pPr>
              <w:rPr>
                <w:rFonts w:cs="Calibri"/>
                <w:i/>
                <w:noProof/>
                <w:sz w:val="22"/>
                <w:szCs w:val="22"/>
              </w:rPr>
            </w:pPr>
            <w:r w:rsidRPr="00377F97">
              <w:rPr>
                <w:rFonts w:cs="Calibri"/>
                <w:i/>
                <w:noProof/>
                <w:sz w:val="22"/>
                <w:szCs w:val="22"/>
              </w:rPr>
              <w:t>Pass of St. Gotthard, Switzerland</w:t>
            </w:r>
            <w:r w:rsidR="00BD6B20">
              <w:rPr>
                <w:rFonts w:cs="Calibri"/>
                <w:i/>
                <w:noProof/>
                <w:sz w:val="22"/>
                <w:szCs w:val="22"/>
              </w:rPr>
              <w:t xml:space="preserve"> </w:t>
            </w:r>
            <w:r w:rsidRPr="00377F97">
              <w:rPr>
                <w:rFonts w:cs="Calibri"/>
                <w:i/>
                <w:noProof/>
                <w:sz w:val="22"/>
                <w:szCs w:val="22"/>
              </w:rPr>
              <w:t>watercolor</w:t>
            </w:r>
            <w:r w:rsidRPr="00377F97">
              <w:rPr>
                <w:rFonts w:cs="Calibri"/>
                <w:noProof/>
                <w:sz w:val="22"/>
                <w:szCs w:val="22"/>
              </w:rPr>
              <w:tab/>
            </w:r>
            <w:r w:rsidRPr="00377F97">
              <w:rPr>
                <w:rFonts w:cs="Calibri"/>
                <w:noProof/>
                <w:sz w:val="22"/>
                <w:szCs w:val="22"/>
              </w:rPr>
              <w:tab/>
            </w:r>
          </w:p>
          <w:p w14:paraId="59BCDC1F" w14:textId="77777777" w:rsidR="00377F97" w:rsidRPr="00377F97" w:rsidRDefault="00377F97" w:rsidP="00377F97">
            <w:pPr>
              <w:rPr>
                <w:rFonts w:cs="Calibri"/>
                <w:sz w:val="22"/>
                <w:szCs w:val="22"/>
              </w:rPr>
            </w:pPr>
          </w:p>
          <w:p w14:paraId="4A3C7A5D" w14:textId="42BDCAEF" w:rsidR="00BD6B20" w:rsidRDefault="00377F97" w:rsidP="00377F97">
            <w:pPr>
              <w:rPr>
                <w:rFonts w:cs="Calibri"/>
                <w:noProof/>
                <w:sz w:val="22"/>
                <w:szCs w:val="22"/>
              </w:rPr>
            </w:pPr>
            <w:r w:rsidRPr="00377F97">
              <w:rPr>
                <w:rFonts w:cs="Calibri"/>
                <w:sz w:val="22"/>
                <w:szCs w:val="22"/>
              </w:rPr>
              <w:t xml:space="preserve">Gertrude </w:t>
            </w:r>
            <w:proofErr w:type="spellStart"/>
            <w:r w:rsidRPr="00377F97">
              <w:rPr>
                <w:rFonts w:cs="Calibri"/>
                <w:sz w:val="22"/>
                <w:szCs w:val="22"/>
              </w:rPr>
              <w:t>Goldschimdt</w:t>
            </w:r>
            <w:proofErr w:type="spellEnd"/>
            <w:r w:rsidRPr="00377F97">
              <w:rPr>
                <w:rFonts w:cs="Calibri"/>
                <w:sz w:val="22"/>
                <w:szCs w:val="22"/>
              </w:rPr>
              <w:tab/>
            </w:r>
            <w:r w:rsidR="00BD6B20">
              <w:rPr>
                <w:rFonts w:cs="Calibri"/>
                <w:sz w:val="22"/>
                <w:szCs w:val="22"/>
              </w:rPr>
              <w:t xml:space="preserve">              </w:t>
            </w:r>
            <w:r w:rsidRPr="00377F97">
              <w:rPr>
                <w:rFonts w:cs="Calibri"/>
                <w:b/>
                <w:bCs/>
                <w:noProof/>
                <w:sz w:val="22"/>
                <w:szCs w:val="22"/>
              </w:rPr>
              <w:t>70.040</w:t>
            </w:r>
            <w:r w:rsidRPr="00377F97">
              <w:rPr>
                <w:rFonts w:cs="Calibri"/>
                <w:noProof/>
                <w:sz w:val="22"/>
                <w:szCs w:val="22"/>
              </w:rPr>
              <w:tab/>
            </w:r>
          </w:p>
          <w:p w14:paraId="3D556F72" w14:textId="3CD81F7B" w:rsidR="00377F97" w:rsidRPr="00377F97" w:rsidRDefault="00377F97" w:rsidP="00377F97">
            <w:pPr>
              <w:rPr>
                <w:rFonts w:cs="Calibri"/>
                <w:sz w:val="22"/>
                <w:szCs w:val="22"/>
              </w:rPr>
            </w:pPr>
            <w:r w:rsidRPr="00377F97">
              <w:rPr>
                <w:rFonts w:cs="Calibri"/>
                <w:noProof/>
                <w:sz w:val="22"/>
                <w:szCs w:val="22"/>
              </w:rPr>
              <w:t>Lithograph</w:t>
            </w:r>
          </w:p>
          <w:p w14:paraId="11A14E9F" w14:textId="77777777" w:rsidR="00377F97" w:rsidRPr="00377F97" w:rsidRDefault="00377F97" w:rsidP="00377F97">
            <w:pPr>
              <w:rPr>
                <w:rFonts w:cs="Calibri"/>
                <w:sz w:val="22"/>
                <w:szCs w:val="22"/>
              </w:rPr>
            </w:pPr>
          </w:p>
          <w:p w14:paraId="5DBACEDD" w14:textId="77777777" w:rsidR="00BD6B20" w:rsidRDefault="00377F97" w:rsidP="00377F97">
            <w:pPr>
              <w:rPr>
                <w:rFonts w:cs="Calibri"/>
                <w:noProof/>
                <w:sz w:val="22"/>
                <w:szCs w:val="22"/>
              </w:rPr>
            </w:pPr>
            <w:r w:rsidRPr="00377F97">
              <w:rPr>
                <w:rFonts w:cs="Calibri"/>
                <w:sz w:val="22"/>
                <w:szCs w:val="22"/>
              </w:rPr>
              <w:t>Nancy Graves</w:t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sz w:val="22"/>
                <w:szCs w:val="22"/>
              </w:rPr>
              <w:tab/>
            </w:r>
            <w:r w:rsidRPr="00377F97">
              <w:rPr>
                <w:rFonts w:cs="Calibri"/>
                <w:b/>
                <w:bCs/>
                <w:noProof/>
                <w:sz w:val="22"/>
                <w:szCs w:val="22"/>
              </w:rPr>
              <w:t>2010.75</w:t>
            </w:r>
            <w:r w:rsidRPr="00377F97">
              <w:rPr>
                <w:rFonts w:cs="Calibri"/>
                <w:noProof/>
                <w:sz w:val="22"/>
                <w:szCs w:val="22"/>
              </w:rPr>
              <w:tab/>
            </w:r>
            <w:r w:rsidRPr="00377F97">
              <w:rPr>
                <w:rFonts w:cs="Calibri"/>
                <w:noProof/>
                <w:sz w:val="22"/>
                <w:szCs w:val="22"/>
              </w:rPr>
              <w:tab/>
            </w:r>
          </w:p>
          <w:p w14:paraId="023CCEDF" w14:textId="6D24EABC" w:rsidR="00377F97" w:rsidRPr="00377F97" w:rsidRDefault="00377F97" w:rsidP="00377F97">
            <w:pPr>
              <w:rPr>
                <w:rFonts w:cs="Calibri"/>
                <w:noProof/>
                <w:sz w:val="22"/>
                <w:szCs w:val="22"/>
              </w:rPr>
            </w:pPr>
            <w:r w:rsidRPr="00377F97">
              <w:rPr>
                <w:rFonts w:cs="Calibri"/>
                <w:i/>
                <w:iCs/>
                <w:noProof/>
                <w:sz w:val="22"/>
                <w:szCs w:val="22"/>
              </w:rPr>
              <w:t>Mushrooms and Chinese Calligraphy</w:t>
            </w:r>
            <w:r w:rsidR="00BD6B20">
              <w:rPr>
                <w:rFonts w:cs="Calibri"/>
                <w:noProof/>
                <w:sz w:val="22"/>
                <w:szCs w:val="22"/>
              </w:rPr>
              <w:t xml:space="preserve"> </w:t>
            </w:r>
            <w:r w:rsidRPr="00377F97">
              <w:rPr>
                <w:rFonts w:cs="Calibri"/>
                <w:noProof/>
                <w:sz w:val="22"/>
                <w:szCs w:val="22"/>
              </w:rPr>
              <w:t>ink</w:t>
            </w:r>
          </w:p>
          <w:p w14:paraId="71D90079" w14:textId="77777777" w:rsidR="00377F97" w:rsidRPr="00377F97" w:rsidRDefault="00377F97" w:rsidP="00377F97">
            <w:pPr>
              <w:rPr>
                <w:rFonts w:cs="Calibri"/>
                <w:noProof/>
                <w:sz w:val="22"/>
                <w:szCs w:val="22"/>
              </w:rPr>
            </w:pPr>
          </w:p>
          <w:p w14:paraId="43002A16" w14:textId="77777777" w:rsidR="00BD6B20" w:rsidRDefault="00377F97" w:rsidP="00377F97">
            <w:pPr>
              <w:rPr>
                <w:rFonts w:cs="Calibri"/>
                <w:noProof/>
                <w:sz w:val="22"/>
                <w:szCs w:val="22"/>
              </w:rPr>
            </w:pPr>
            <w:r w:rsidRPr="00377F97">
              <w:rPr>
                <w:rFonts w:cs="Calibri"/>
                <w:noProof/>
                <w:sz w:val="22"/>
                <w:szCs w:val="22"/>
              </w:rPr>
              <w:t>Suzanne McClelland</w:t>
            </w:r>
            <w:r w:rsidRPr="00377F97">
              <w:rPr>
                <w:rFonts w:cs="Calibri"/>
                <w:noProof/>
                <w:sz w:val="22"/>
                <w:szCs w:val="22"/>
              </w:rPr>
              <w:tab/>
            </w:r>
            <w:r w:rsidRPr="00377F97">
              <w:rPr>
                <w:rFonts w:cs="Calibri"/>
                <w:noProof/>
                <w:sz w:val="22"/>
                <w:szCs w:val="22"/>
              </w:rPr>
              <w:tab/>
            </w:r>
            <w:r w:rsidRPr="00377F97">
              <w:rPr>
                <w:rFonts w:cs="Calibri"/>
                <w:b/>
                <w:bCs/>
                <w:noProof/>
                <w:sz w:val="22"/>
                <w:szCs w:val="22"/>
              </w:rPr>
              <w:t>2009.90.2</w:t>
            </w:r>
            <w:r w:rsidRPr="00377F97">
              <w:rPr>
                <w:rFonts w:cs="Calibri"/>
                <w:noProof/>
                <w:sz w:val="22"/>
                <w:szCs w:val="22"/>
              </w:rPr>
              <w:tab/>
            </w:r>
            <w:r w:rsidRPr="00377F97">
              <w:rPr>
                <w:rFonts w:cs="Calibri"/>
                <w:noProof/>
                <w:sz w:val="22"/>
                <w:szCs w:val="22"/>
              </w:rPr>
              <w:tab/>
            </w:r>
          </w:p>
          <w:p w14:paraId="2BF2119B" w14:textId="33DFF58F" w:rsidR="00377F97" w:rsidRPr="00BD6B20" w:rsidRDefault="00377F97" w:rsidP="00377F97">
            <w:pPr>
              <w:rPr>
                <w:i/>
                <w:iCs/>
                <w:sz w:val="22"/>
                <w:szCs w:val="22"/>
              </w:rPr>
            </w:pPr>
            <w:r w:rsidRPr="00377F97">
              <w:rPr>
                <w:rStyle w:val="field"/>
                <w:i/>
                <w:iCs/>
                <w:sz w:val="22"/>
                <w:szCs w:val="22"/>
              </w:rPr>
              <w:t>Lullaby #31, Blue Hoop with God</w:t>
            </w:r>
            <w:r w:rsidR="00BD6B20">
              <w:rPr>
                <w:rStyle w:val="field"/>
                <w:i/>
                <w:iCs/>
                <w:sz w:val="22"/>
                <w:szCs w:val="22"/>
              </w:rPr>
              <w:t xml:space="preserve">. </w:t>
            </w:r>
            <w:r w:rsidRPr="00377F97">
              <w:rPr>
                <w:rStyle w:val="field"/>
                <w:sz w:val="22"/>
                <w:szCs w:val="22"/>
              </w:rPr>
              <w:t>Monotype with Collage</w:t>
            </w:r>
          </w:p>
          <w:p w14:paraId="009A22A8" w14:textId="77777777" w:rsidR="00377F97" w:rsidRPr="00377F97" w:rsidRDefault="00377F97" w:rsidP="00377F97">
            <w:pPr>
              <w:rPr>
                <w:rFonts w:cs="Calibri"/>
                <w:noProof/>
                <w:sz w:val="22"/>
                <w:szCs w:val="22"/>
              </w:rPr>
            </w:pPr>
          </w:p>
          <w:p w14:paraId="696E6FBC" w14:textId="43C807F5" w:rsidR="00BD6B20" w:rsidRDefault="00377F97" w:rsidP="00377F97">
            <w:pPr>
              <w:rPr>
                <w:rFonts w:cs="Calibri"/>
                <w:noProof/>
                <w:sz w:val="22"/>
                <w:szCs w:val="22"/>
              </w:rPr>
            </w:pPr>
            <w:r w:rsidRPr="00377F97">
              <w:rPr>
                <w:rFonts w:cs="Calibri"/>
                <w:noProof/>
                <w:sz w:val="22"/>
                <w:szCs w:val="22"/>
              </w:rPr>
              <w:t>Richard Joseph Neutra</w:t>
            </w:r>
            <w:r w:rsidRPr="00377F97">
              <w:rPr>
                <w:rFonts w:cs="Calibri"/>
                <w:noProof/>
                <w:sz w:val="22"/>
                <w:szCs w:val="22"/>
              </w:rPr>
              <w:tab/>
            </w:r>
            <w:r w:rsidR="00BD6B20">
              <w:rPr>
                <w:rFonts w:cs="Calibri"/>
                <w:noProof/>
                <w:sz w:val="22"/>
                <w:szCs w:val="22"/>
              </w:rPr>
              <w:t xml:space="preserve">             </w:t>
            </w:r>
            <w:r w:rsidRPr="00377F97">
              <w:rPr>
                <w:rFonts w:cs="Calibri"/>
                <w:b/>
                <w:bCs/>
                <w:noProof/>
                <w:sz w:val="22"/>
                <w:szCs w:val="22"/>
              </w:rPr>
              <w:t>39.142.5</w:t>
            </w:r>
            <w:r w:rsidRPr="00377F97">
              <w:rPr>
                <w:rFonts w:cs="Calibri"/>
                <w:noProof/>
                <w:sz w:val="22"/>
                <w:szCs w:val="22"/>
              </w:rPr>
              <w:tab/>
            </w:r>
            <w:r w:rsidRPr="00377F97">
              <w:rPr>
                <w:rFonts w:cs="Calibri"/>
                <w:noProof/>
                <w:sz w:val="22"/>
                <w:szCs w:val="22"/>
              </w:rPr>
              <w:tab/>
            </w:r>
          </w:p>
          <w:p w14:paraId="4413A4EE" w14:textId="77777777" w:rsidR="00BD6B20" w:rsidRDefault="00377F97" w:rsidP="00BD6B20">
            <w:pPr>
              <w:rPr>
                <w:rFonts w:cs="Calibri"/>
                <w:i/>
                <w:noProof/>
                <w:sz w:val="22"/>
                <w:szCs w:val="22"/>
              </w:rPr>
            </w:pPr>
            <w:r w:rsidRPr="00377F97">
              <w:rPr>
                <w:rFonts w:cs="Calibri"/>
                <w:i/>
                <w:noProof/>
                <w:sz w:val="22"/>
                <w:szCs w:val="22"/>
              </w:rPr>
              <w:t>Perspective John Nicholas Brown House</w:t>
            </w:r>
            <w:r w:rsidR="00BD6B20">
              <w:rPr>
                <w:rFonts w:cs="Calibri"/>
                <w:i/>
                <w:noProof/>
                <w:sz w:val="22"/>
                <w:szCs w:val="22"/>
              </w:rPr>
              <w:t xml:space="preserve"> </w:t>
            </w:r>
            <w:r w:rsidRPr="00BD6B20">
              <w:rPr>
                <w:rFonts w:cs="Calibri"/>
                <w:iCs/>
                <w:noProof/>
                <w:sz w:val="22"/>
                <w:szCs w:val="22"/>
              </w:rPr>
              <w:t>Graphite</w:t>
            </w:r>
            <w:r w:rsidR="00BD6B20">
              <w:rPr>
                <w:rFonts w:cs="Calibri"/>
                <w:i/>
                <w:noProof/>
                <w:sz w:val="22"/>
                <w:szCs w:val="22"/>
              </w:rPr>
              <w:t xml:space="preserve"> </w:t>
            </w:r>
          </w:p>
          <w:p w14:paraId="7F686CC9" w14:textId="77777777" w:rsidR="00BD6B20" w:rsidRDefault="00BD6B20" w:rsidP="00BD6B20">
            <w:pPr>
              <w:rPr>
                <w:rFonts w:cs="Calibri"/>
                <w:i/>
                <w:noProof/>
                <w:sz w:val="22"/>
                <w:szCs w:val="22"/>
              </w:rPr>
            </w:pPr>
            <w:r>
              <w:rPr>
                <w:rFonts w:cs="Calibri"/>
                <w:i/>
                <w:noProof/>
                <w:sz w:val="22"/>
                <w:szCs w:val="22"/>
              </w:rPr>
              <w:t xml:space="preserve">                            </w:t>
            </w:r>
          </w:p>
          <w:p w14:paraId="7817247F" w14:textId="40AB1C45" w:rsidR="00BD6B20" w:rsidRPr="00BD6B20" w:rsidRDefault="00377F97" w:rsidP="00BD6B20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377F97">
              <w:rPr>
                <w:color w:val="000000"/>
                <w:sz w:val="22"/>
                <w:szCs w:val="22"/>
              </w:rPr>
              <w:t>Edward Lear</w:t>
            </w:r>
            <w:r w:rsidRPr="00377F97">
              <w:rPr>
                <w:color w:val="000000"/>
                <w:sz w:val="22"/>
                <w:szCs w:val="22"/>
              </w:rPr>
              <w:tab/>
            </w:r>
            <w:r w:rsidRPr="00377F97">
              <w:rPr>
                <w:color w:val="000000"/>
                <w:sz w:val="22"/>
                <w:szCs w:val="22"/>
              </w:rPr>
              <w:tab/>
            </w:r>
            <w:r w:rsidRPr="00377F97">
              <w:rPr>
                <w:color w:val="000000"/>
                <w:sz w:val="22"/>
                <w:szCs w:val="22"/>
              </w:rPr>
              <w:tab/>
            </w:r>
            <w:r w:rsidRPr="00377F97">
              <w:rPr>
                <w:b/>
                <w:bCs/>
                <w:color w:val="000000"/>
                <w:sz w:val="22"/>
                <w:szCs w:val="22"/>
              </w:rPr>
              <w:t>71.153.56</w:t>
            </w:r>
            <w:r w:rsidRPr="00377F97">
              <w:rPr>
                <w:color w:val="000000"/>
                <w:sz w:val="22"/>
                <w:szCs w:val="22"/>
              </w:rPr>
              <w:tab/>
            </w:r>
            <w:r w:rsidRPr="00377F97">
              <w:rPr>
                <w:color w:val="000000"/>
                <w:sz w:val="22"/>
                <w:szCs w:val="22"/>
              </w:rPr>
              <w:tab/>
            </w:r>
          </w:p>
          <w:p w14:paraId="6E3C9DB9" w14:textId="61E0906E" w:rsidR="00377F97" w:rsidRPr="00BD6B20" w:rsidRDefault="00377F97" w:rsidP="00BD6B20">
            <w:pPr>
              <w:rPr>
                <w:rFonts w:cs="Calibri"/>
                <w:i/>
                <w:noProof/>
                <w:sz w:val="22"/>
                <w:szCs w:val="22"/>
              </w:rPr>
            </w:pPr>
            <w:r w:rsidRPr="00377F97">
              <w:rPr>
                <w:color w:val="000000"/>
                <w:sz w:val="22"/>
                <w:szCs w:val="22"/>
              </w:rPr>
              <w:t xml:space="preserve">The tree, stands in the sun, and </w:t>
            </w:r>
            <w:r w:rsidRPr="00377F97">
              <w:rPr>
                <w:color w:val="000000"/>
                <w:sz w:val="22"/>
                <w:szCs w:val="22"/>
              </w:rPr>
              <w:tab/>
              <w:t xml:space="preserve">shadows all beneath,” Calcutta, India, </w:t>
            </w:r>
            <w:r w:rsidRPr="00377F97">
              <w:rPr>
                <w:color w:val="000000"/>
                <w:sz w:val="22"/>
                <w:szCs w:val="22"/>
              </w:rPr>
              <w:tab/>
            </w:r>
            <w:r w:rsidRPr="00377F97">
              <w:rPr>
                <w:color w:val="000000"/>
                <w:sz w:val="22"/>
                <w:szCs w:val="22"/>
              </w:rPr>
              <w:tab/>
            </w:r>
            <w:r w:rsidRPr="00377F97">
              <w:rPr>
                <w:color w:val="000000"/>
                <w:sz w:val="22"/>
                <w:szCs w:val="22"/>
              </w:rPr>
              <w:tab/>
            </w:r>
            <w:r w:rsidRPr="00377F97">
              <w:rPr>
                <w:color w:val="000000"/>
                <w:sz w:val="22"/>
                <w:szCs w:val="22"/>
              </w:rPr>
              <w:tab/>
            </w:r>
          </w:p>
          <w:p w14:paraId="16C47801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4CA8AE1D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07796A63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24D39FA7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5AED6F18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60A3596A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1A17819C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671F18C0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7FF4945D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64ED633F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2018DE56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7599742C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068347F2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42F05DC9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3E21C771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13B35166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65009B70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723A53A5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06225AE0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2D117446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38053812" w14:textId="77777777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6110919E" w14:textId="5C143941" w:rsidR="00BD6B20" w:rsidRDefault="00BD6B20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Some Images of Reserved Works;</w:t>
            </w:r>
          </w:p>
          <w:p w14:paraId="2C43A0FC" w14:textId="0545C7D9" w:rsidR="00D174A8" w:rsidRPr="008D3AFB" w:rsidRDefault="00D174A8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  <w:r w:rsidRPr="008D3AFB">
              <w:rPr>
                <w:rFonts w:ascii="Calibri" w:hAnsi="Calibri" w:cs="Calibri"/>
                <w:noProof/>
                <w:sz w:val="22"/>
                <w:szCs w:val="22"/>
              </w:rPr>
              <w:t>Richard Joseph Neutra</w:t>
            </w:r>
          </w:p>
          <w:p w14:paraId="0D3C19B1" w14:textId="4BA02E9F" w:rsidR="00D174A8" w:rsidRDefault="00377F97" w:rsidP="004C415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21F0A93B" wp14:editId="28990B7C">
                  <wp:extent cx="1685925" cy="1285875"/>
                  <wp:effectExtent l="0" t="0" r="9525" b="9525"/>
                  <wp:docPr id="19" name="Picture 19" descr="M:\Collection\472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M:\Collection\472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7FC8A7" w14:textId="1D743AAA" w:rsidR="00377F97" w:rsidRDefault="00377F97" w:rsidP="00377F97">
            <w:pPr>
              <w:rPr>
                <w:rFonts w:ascii="Calibri" w:hAnsi="Calibri" w:cs="Calibri"/>
                <w:noProof/>
                <w:sz w:val="22"/>
                <w:szCs w:val="22"/>
              </w:rPr>
            </w:pPr>
            <w:r w:rsidRPr="008D3AFB">
              <w:rPr>
                <w:rFonts w:ascii="Calibri" w:hAnsi="Calibri" w:cs="Calibri"/>
                <w:i/>
                <w:noProof/>
                <w:sz w:val="22"/>
                <w:szCs w:val="22"/>
              </w:rPr>
              <w:t>Perspective view of the John Nicholas Brown House</w:t>
            </w:r>
            <w:r>
              <w:rPr>
                <w:rFonts w:ascii="Calibri" w:hAnsi="Calibri" w:cs="Calibri"/>
                <w:i/>
                <w:sz w:val="22"/>
                <w:szCs w:val="22"/>
              </w:rPr>
              <w:t xml:space="preserve">, </w:t>
            </w:r>
            <w:r w:rsidRPr="008D3AFB">
              <w:rPr>
                <w:rFonts w:ascii="Calibri" w:hAnsi="Calibri" w:cs="Calibri"/>
                <w:noProof/>
                <w:sz w:val="22"/>
                <w:szCs w:val="22"/>
              </w:rPr>
              <w:t>1936-38</w:t>
            </w:r>
            <w:r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</w:p>
          <w:p w14:paraId="55B26242" w14:textId="77777777" w:rsidR="00D174A8" w:rsidRPr="00234D64" w:rsidRDefault="00D174A8" w:rsidP="004C415D">
            <w:pPr>
              <w:rPr>
                <w:rFonts w:ascii="Calibri" w:hAnsi="Calibri" w:cs="Calibri"/>
                <w:sz w:val="22"/>
                <w:szCs w:val="22"/>
              </w:rPr>
            </w:pPr>
            <w:r w:rsidRPr="008D3AFB">
              <w:rPr>
                <w:rFonts w:ascii="Calibri" w:hAnsi="Calibri" w:cs="Calibri"/>
                <w:noProof/>
                <w:sz w:val="22"/>
                <w:szCs w:val="22"/>
              </w:rPr>
              <w:t>Diazo print with colored pencil and graphite</w:t>
            </w:r>
          </w:p>
          <w:p w14:paraId="6BF9DDB1" w14:textId="07CDD985" w:rsidR="00D174A8" w:rsidRPr="00377F97" w:rsidRDefault="00D174A8" w:rsidP="004C415D">
            <w:pPr>
              <w:rPr>
                <w:rFonts w:ascii="Calibri" w:hAnsi="Calibri" w:cs="Calibri"/>
                <w:sz w:val="22"/>
                <w:szCs w:val="22"/>
              </w:rPr>
            </w:pPr>
            <w:r w:rsidRPr="008D3AFB">
              <w:rPr>
                <w:rFonts w:ascii="Calibri" w:hAnsi="Calibri" w:cs="Calibri"/>
                <w:noProof/>
                <w:sz w:val="22"/>
                <w:szCs w:val="22"/>
              </w:rPr>
              <w:t xml:space="preserve"> (10 3/16 x 14 1/8 inches) (sheet)</w:t>
            </w:r>
            <w:r w:rsidRPr="009A68E7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39.142.5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AB234" w14:textId="052EF955" w:rsidR="00D174A8" w:rsidRDefault="00D174A8" w:rsidP="004C415D"/>
        </w:tc>
      </w:tr>
      <w:tr w:rsidR="005221CE" w14:paraId="2316F346" w14:textId="77777777" w:rsidTr="004C415D">
        <w:tc>
          <w:tcPr>
            <w:tcW w:w="6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C080F1" w14:textId="461B5954" w:rsidR="005221CE" w:rsidRPr="008D3AFB" w:rsidRDefault="005221CE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1F83FB" w14:textId="77777777" w:rsidR="005221CE" w:rsidRDefault="005221CE" w:rsidP="004C415D">
            <w:pPr>
              <w:rPr>
                <w:noProof/>
              </w:rPr>
            </w:pPr>
          </w:p>
        </w:tc>
      </w:tr>
      <w:tr w:rsidR="00D174A8" w14:paraId="74669E12" w14:textId="77777777" w:rsidTr="00D174A8">
        <w:tc>
          <w:tcPr>
            <w:tcW w:w="6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81CF8B" w14:textId="56467814" w:rsidR="00D174A8" w:rsidRPr="00234D64" w:rsidRDefault="00D174A8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  <w:r w:rsidRPr="008D3AFB">
              <w:rPr>
                <w:rFonts w:ascii="Calibri" w:hAnsi="Calibri" w:cs="Calibri"/>
                <w:noProof/>
                <w:sz w:val="22"/>
                <w:szCs w:val="22"/>
              </w:rPr>
              <w:t>Nancy Graves</w:t>
            </w:r>
            <w:r w:rsidR="00BD6B20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  <w:r w:rsidRPr="008D3AFB">
              <w:rPr>
                <w:rFonts w:ascii="Calibri" w:hAnsi="Calibri" w:cs="Calibri"/>
                <w:noProof/>
                <w:sz w:val="22"/>
                <w:szCs w:val="22"/>
              </w:rPr>
              <w:t>American, 1940-1995</w:t>
            </w:r>
          </w:p>
          <w:p w14:paraId="2403B5BB" w14:textId="77777777" w:rsidR="00D174A8" w:rsidRDefault="00D174A8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  <w:r w:rsidRPr="00D174A8">
              <w:rPr>
                <w:rFonts w:ascii="Calibri" w:hAnsi="Calibri" w:cs="Calibri"/>
                <w:noProof/>
                <w:sz w:val="22"/>
                <w:szCs w:val="22"/>
              </w:rPr>
              <w:t xml:space="preserve">Mushrooms and Chinese Calligraphy, </w:t>
            </w:r>
            <w:r w:rsidRPr="00234D64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  <w:r w:rsidRPr="008D3AFB">
              <w:rPr>
                <w:rFonts w:ascii="Calibri" w:hAnsi="Calibri" w:cs="Calibri"/>
                <w:noProof/>
                <w:sz w:val="22"/>
                <w:szCs w:val="22"/>
              </w:rPr>
              <w:t>1972</w:t>
            </w:r>
          </w:p>
          <w:p w14:paraId="3D5F7D2F" w14:textId="77777777" w:rsidR="00D174A8" w:rsidRPr="00234D64" w:rsidRDefault="00D174A8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  <w:r w:rsidRPr="008D3AFB">
              <w:rPr>
                <w:rFonts w:ascii="Calibri" w:hAnsi="Calibri" w:cs="Calibri"/>
                <w:noProof/>
                <w:sz w:val="22"/>
                <w:szCs w:val="22"/>
              </w:rPr>
              <w:t>India ink, graphite, and gouache on Arches Satiné paper</w:t>
            </w:r>
          </w:p>
          <w:p w14:paraId="54AF7C45" w14:textId="1732CF45" w:rsidR="00D174A8" w:rsidRPr="00D174A8" w:rsidRDefault="00D174A8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  <w:r w:rsidRPr="008D3AFB">
              <w:rPr>
                <w:rFonts w:ascii="Calibri" w:hAnsi="Calibri" w:cs="Calibri"/>
                <w:noProof/>
                <w:sz w:val="22"/>
                <w:szCs w:val="22"/>
              </w:rPr>
              <w:t>(30 x 22 1/2 inches) (sheet)</w:t>
            </w:r>
            <w:r w:rsidR="00377F97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  <w:r w:rsidRPr="009A68E7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2010.75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3F3F27" w14:textId="77777777" w:rsidR="00D174A8" w:rsidRDefault="00D174A8" w:rsidP="004C415D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FCB0FC1" wp14:editId="094D669A">
                  <wp:extent cx="1477670" cy="1952625"/>
                  <wp:effectExtent l="0" t="0" r="0" b="3175"/>
                  <wp:docPr id="6" name="Picture 6" descr="M:\Collection\1267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M:\Collection\1267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724" cy="1963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6B20" w14:paraId="369176D1" w14:textId="77777777" w:rsidTr="00D174A8">
        <w:trPr>
          <w:gridAfter w:val="2"/>
          <w:wAfter w:w="6475" w:type="dxa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591BEF" w14:textId="77777777" w:rsidR="00BD6B20" w:rsidRDefault="00BD6B20" w:rsidP="004C415D">
            <w:pPr>
              <w:rPr>
                <w:noProof/>
              </w:rPr>
            </w:pPr>
          </w:p>
        </w:tc>
      </w:tr>
      <w:tr w:rsidR="00BD6B20" w14:paraId="213DA68F" w14:textId="77777777" w:rsidTr="00D174A8">
        <w:trPr>
          <w:gridAfter w:val="2"/>
          <w:wAfter w:w="6475" w:type="dxa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A496E6" w14:textId="77777777" w:rsidR="00BD6B20" w:rsidRDefault="00BD6B20" w:rsidP="004C415D">
            <w:pPr>
              <w:rPr>
                <w:noProof/>
              </w:rPr>
            </w:pPr>
          </w:p>
        </w:tc>
      </w:tr>
      <w:tr w:rsidR="00D174A8" w14:paraId="1CB5B279" w14:textId="77777777" w:rsidTr="00D174A8">
        <w:tc>
          <w:tcPr>
            <w:tcW w:w="6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D8A898" w14:textId="77777777" w:rsidR="00D174A8" w:rsidRPr="008D3AFB" w:rsidRDefault="00D174A8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  <w:r w:rsidRPr="008D3AFB">
              <w:rPr>
                <w:rFonts w:ascii="Calibri" w:hAnsi="Calibri" w:cs="Calibri"/>
                <w:noProof/>
                <w:sz w:val="22"/>
                <w:szCs w:val="22"/>
              </w:rPr>
              <w:t>Gertrud Goldschmidt (Gego), printmaker</w:t>
            </w:r>
          </w:p>
          <w:p w14:paraId="66F8CD13" w14:textId="3DBA1716" w:rsidR="00D174A8" w:rsidRPr="00234D64" w:rsidRDefault="00D174A8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  <w:r w:rsidRPr="008D3AFB">
              <w:rPr>
                <w:rFonts w:ascii="Calibri" w:hAnsi="Calibri" w:cs="Calibri"/>
                <w:noProof/>
                <w:sz w:val="22"/>
                <w:szCs w:val="22"/>
              </w:rPr>
              <w:t>Venezuelan, born Germany, 1912 - 1994</w:t>
            </w:r>
          </w:p>
          <w:p w14:paraId="71E04D4E" w14:textId="77777777" w:rsidR="00D174A8" w:rsidRDefault="00D174A8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  <w:r w:rsidRPr="00D174A8">
              <w:rPr>
                <w:rFonts w:ascii="Calibri" w:hAnsi="Calibri" w:cs="Calibri"/>
                <w:noProof/>
                <w:sz w:val="22"/>
                <w:szCs w:val="22"/>
              </w:rPr>
              <w:t xml:space="preserve">Untitled, </w:t>
            </w:r>
            <w:r w:rsidRPr="00234D64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  <w:r w:rsidRPr="008D3AFB">
              <w:rPr>
                <w:rFonts w:ascii="Calibri" w:hAnsi="Calibri" w:cs="Calibri"/>
                <w:noProof/>
                <w:sz w:val="22"/>
                <w:szCs w:val="22"/>
              </w:rPr>
              <w:t>1966</w:t>
            </w:r>
          </w:p>
          <w:p w14:paraId="4502AFC2" w14:textId="77777777" w:rsidR="00D174A8" w:rsidRPr="00234D64" w:rsidRDefault="00D174A8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  <w:r w:rsidRPr="008D3AFB">
              <w:rPr>
                <w:rFonts w:ascii="Calibri" w:hAnsi="Calibri" w:cs="Calibri"/>
                <w:noProof/>
                <w:sz w:val="22"/>
                <w:szCs w:val="22"/>
              </w:rPr>
              <w:t>Lithograph on paper</w:t>
            </w:r>
          </w:p>
          <w:p w14:paraId="6CE6A0E4" w14:textId="38653478" w:rsidR="00D174A8" w:rsidRPr="00D174A8" w:rsidRDefault="00D174A8" w:rsidP="004C415D">
            <w:pPr>
              <w:rPr>
                <w:rFonts w:ascii="Calibri" w:hAnsi="Calibri" w:cs="Calibri"/>
                <w:noProof/>
                <w:sz w:val="22"/>
                <w:szCs w:val="22"/>
              </w:rPr>
            </w:pPr>
            <w:r w:rsidRPr="008D3AFB">
              <w:rPr>
                <w:rFonts w:ascii="Calibri" w:hAnsi="Calibri" w:cs="Calibri"/>
                <w:noProof/>
                <w:sz w:val="22"/>
                <w:szCs w:val="22"/>
              </w:rPr>
              <w:t xml:space="preserve"> (32 3/16 x 23 1/8 inches) (plate)</w:t>
            </w:r>
            <w:r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  <w:r w:rsidRPr="009A68E7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70.040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B72FE8" w14:textId="77777777" w:rsidR="00D174A8" w:rsidRDefault="00D174A8" w:rsidP="004C415D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18C819C" wp14:editId="76858C57">
                  <wp:extent cx="1477645" cy="2040890"/>
                  <wp:effectExtent l="0" t="0" r="0" b="3810"/>
                  <wp:docPr id="5" name="Picture 5" descr="M:\Collection\8269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:\Collection\8269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4555" cy="2050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870D16" w14:textId="624E30B4" w:rsidR="006F2CCC" w:rsidRPr="00386B03" w:rsidRDefault="006F2CCC" w:rsidP="00D174A8">
      <w:pPr>
        <w:rPr>
          <w:rFonts w:ascii="Calibri" w:hAnsi="Calibri" w:cs="Calibri"/>
          <w:i/>
          <w:iCs/>
          <w:sz w:val="20"/>
          <w:szCs w:val="20"/>
        </w:rPr>
      </w:pPr>
      <w:r w:rsidRPr="00386B03">
        <w:rPr>
          <w:rFonts w:ascii="Calibri" w:hAnsi="Calibri" w:cs="Calibri"/>
          <w:sz w:val="20"/>
          <w:szCs w:val="20"/>
        </w:rPr>
        <w:t>Thelma E. Wood</w:t>
      </w:r>
      <w:r w:rsidRPr="00386B03">
        <w:rPr>
          <w:rFonts w:ascii="Calibri" w:hAnsi="Calibri" w:cs="Calibri"/>
          <w:i/>
          <w:iCs/>
          <w:sz w:val="20"/>
          <w:szCs w:val="20"/>
        </w:rPr>
        <w:t xml:space="preserve"> </w:t>
      </w:r>
    </w:p>
    <w:p w14:paraId="31E19416" w14:textId="7A84F2CA" w:rsidR="00D174A8" w:rsidRPr="00377F97" w:rsidRDefault="00D174A8" w:rsidP="00D174A8">
      <w:pPr>
        <w:rPr>
          <w:rFonts w:ascii="Calibri" w:hAnsi="Calibri" w:cs="Calibri"/>
          <w:i/>
          <w:iCs/>
          <w:sz w:val="20"/>
          <w:szCs w:val="20"/>
        </w:rPr>
      </w:pPr>
      <w:proofErr w:type="gramStart"/>
      <w:r w:rsidRPr="00386B03">
        <w:rPr>
          <w:rFonts w:ascii="Calibri" w:hAnsi="Calibri" w:cs="Calibri"/>
          <w:i/>
          <w:iCs/>
          <w:sz w:val="20"/>
          <w:szCs w:val="20"/>
        </w:rPr>
        <w:t>Puma</w:t>
      </w:r>
      <w:r w:rsidR="00377F97">
        <w:rPr>
          <w:rFonts w:ascii="Calibri" w:hAnsi="Calibri" w:cs="Calibri"/>
          <w:i/>
          <w:iCs/>
          <w:sz w:val="20"/>
          <w:szCs w:val="20"/>
        </w:rPr>
        <w:t xml:space="preserve">  </w:t>
      </w:r>
      <w:r w:rsidRPr="00386B03">
        <w:rPr>
          <w:rFonts w:ascii="Calibri" w:hAnsi="Calibri" w:cs="Calibri"/>
          <w:sz w:val="20"/>
          <w:szCs w:val="20"/>
        </w:rPr>
        <w:t>Silverpoint</w:t>
      </w:r>
      <w:proofErr w:type="gramEnd"/>
    </w:p>
    <w:p w14:paraId="50F9DC3F" w14:textId="74277D71" w:rsidR="00D174A8" w:rsidRPr="009A68E7" w:rsidRDefault="006F2CCC" w:rsidP="00D174A8">
      <w:pPr>
        <w:rPr>
          <w:rFonts w:ascii="Calibri" w:hAnsi="Calibri" w:cs="Calibri"/>
          <w:b/>
          <w:bCs/>
          <w:sz w:val="20"/>
          <w:szCs w:val="20"/>
        </w:rPr>
      </w:pPr>
      <w:r w:rsidRPr="009A68E7">
        <w:rPr>
          <w:rFonts w:ascii="Calibri" w:hAnsi="Calibri" w:cs="Calibri"/>
          <w:b/>
          <w:bCs/>
          <w:sz w:val="20"/>
          <w:szCs w:val="20"/>
        </w:rPr>
        <w:t>30.014. 1929</w:t>
      </w:r>
    </w:p>
    <w:p w14:paraId="0EDA1591" w14:textId="5B9DB93E" w:rsidR="00D174A8" w:rsidRPr="00377F97" w:rsidRDefault="00386B03" w:rsidP="00D174A8">
      <w:r w:rsidRPr="006F2CCC">
        <w:rPr>
          <w:rFonts w:ascii="Calibri" w:hAnsi="Calibri"/>
          <w:noProof/>
          <w:sz w:val="22"/>
          <w:szCs w:val="22"/>
        </w:rPr>
        <w:lastRenderedPageBreak/>
        <w:drawing>
          <wp:inline distT="0" distB="0" distL="0" distR="0" wp14:anchorId="5343DB37" wp14:editId="0CBA4C41">
            <wp:extent cx="1872537" cy="158008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07798" cy="1609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3E48B" w14:textId="5F790AF5" w:rsidR="00D174A8" w:rsidRDefault="00D174A8" w:rsidP="00D174A8">
      <w:pPr>
        <w:rPr>
          <w:rFonts w:ascii="Calibri" w:hAnsi="Calibri"/>
          <w:sz w:val="22"/>
          <w:szCs w:val="22"/>
        </w:rPr>
      </w:pPr>
      <w:r w:rsidRPr="000F3F29">
        <w:rPr>
          <w:rFonts w:ascii="Calibri" w:hAnsi="Calibri"/>
          <w:noProof/>
          <w:sz w:val="22"/>
          <w:szCs w:val="22"/>
        </w:rPr>
        <w:drawing>
          <wp:inline distT="0" distB="0" distL="0" distR="0" wp14:anchorId="6AB5050B" wp14:editId="3D8F5961">
            <wp:extent cx="1685925" cy="1076325"/>
            <wp:effectExtent l="0" t="0" r="9525" b="9525"/>
            <wp:docPr id="1" name="Picture 1" descr="M:\Collection\53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Collection\5309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3870E" w14:textId="77777777" w:rsidR="00D174A8" w:rsidRDefault="00D174A8" w:rsidP="00D174A8">
      <w:pPr>
        <w:rPr>
          <w:rFonts w:ascii="Calibri" w:hAnsi="Calibri"/>
          <w:noProof/>
          <w:sz w:val="22"/>
          <w:szCs w:val="22"/>
        </w:rPr>
      </w:pPr>
    </w:p>
    <w:p w14:paraId="60FD6F95" w14:textId="22173FE6" w:rsidR="00D174A8" w:rsidRPr="00A46E0A" w:rsidRDefault="00D174A8" w:rsidP="00D174A8">
      <w:pPr>
        <w:rPr>
          <w:rFonts w:ascii="Calibri" w:hAnsi="Calibri"/>
          <w:noProof/>
          <w:sz w:val="22"/>
          <w:szCs w:val="22"/>
        </w:rPr>
      </w:pPr>
      <w:r w:rsidRPr="00304448">
        <w:rPr>
          <w:rFonts w:ascii="Calibri" w:hAnsi="Calibri"/>
          <w:noProof/>
          <w:sz w:val="22"/>
          <w:szCs w:val="22"/>
        </w:rPr>
        <w:t>Joseph Mallord William Turner</w:t>
      </w:r>
      <w:r w:rsidR="00377F97">
        <w:rPr>
          <w:rFonts w:ascii="Calibri" w:hAnsi="Calibri"/>
          <w:noProof/>
          <w:sz w:val="22"/>
          <w:szCs w:val="22"/>
        </w:rPr>
        <w:t xml:space="preserve"> </w:t>
      </w:r>
      <w:r w:rsidRPr="00304448">
        <w:rPr>
          <w:rFonts w:ascii="Calibri" w:hAnsi="Calibri"/>
          <w:noProof/>
          <w:sz w:val="22"/>
          <w:szCs w:val="22"/>
        </w:rPr>
        <w:t>English, 1775-1851</w:t>
      </w:r>
    </w:p>
    <w:p w14:paraId="75AE93EC" w14:textId="77777777" w:rsidR="00D174A8" w:rsidRPr="00A46E0A" w:rsidRDefault="00D174A8" w:rsidP="00D174A8">
      <w:pPr>
        <w:rPr>
          <w:rFonts w:ascii="Calibri" w:hAnsi="Calibri"/>
          <w:sz w:val="22"/>
          <w:szCs w:val="22"/>
        </w:rPr>
      </w:pPr>
      <w:r w:rsidRPr="00304448">
        <w:rPr>
          <w:rFonts w:ascii="Calibri" w:hAnsi="Calibri"/>
          <w:i/>
          <w:noProof/>
          <w:sz w:val="22"/>
          <w:szCs w:val="22"/>
        </w:rPr>
        <w:t xml:space="preserve">Pass of St. Gotthard, </w:t>
      </w:r>
      <w:proofErr w:type="gramStart"/>
      <w:r w:rsidRPr="00304448">
        <w:rPr>
          <w:rFonts w:ascii="Calibri" w:hAnsi="Calibri"/>
          <w:i/>
          <w:noProof/>
          <w:sz w:val="22"/>
          <w:szCs w:val="22"/>
        </w:rPr>
        <w:t>Switzerland</w:t>
      </w:r>
      <w:r w:rsidRPr="00A46E0A">
        <w:rPr>
          <w:rFonts w:ascii="Calibri" w:hAnsi="Calibri"/>
          <w:i/>
          <w:sz w:val="22"/>
          <w:szCs w:val="22"/>
        </w:rPr>
        <w:t xml:space="preserve"> ,</w:t>
      </w:r>
      <w:proofErr w:type="gramEnd"/>
      <w:r w:rsidRPr="00A46E0A">
        <w:rPr>
          <w:rFonts w:ascii="Calibri" w:hAnsi="Calibri"/>
          <w:sz w:val="22"/>
          <w:szCs w:val="22"/>
        </w:rPr>
        <w:t xml:space="preserve"> </w:t>
      </w:r>
      <w:r w:rsidRPr="00304448">
        <w:rPr>
          <w:rFonts w:ascii="Calibri" w:hAnsi="Calibri"/>
          <w:noProof/>
          <w:sz w:val="22"/>
          <w:szCs w:val="22"/>
        </w:rPr>
        <w:t>ca. 1842-1843</w:t>
      </w:r>
    </w:p>
    <w:p w14:paraId="456DBB0C" w14:textId="77777777" w:rsidR="00D174A8" w:rsidRPr="00A46E0A" w:rsidRDefault="00D174A8" w:rsidP="00D174A8">
      <w:pPr>
        <w:rPr>
          <w:rFonts w:ascii="Calibri" w:hAnsi="Calibri"/>
          <w:sz w:val="22"/>
          <w:szCs w:val="22"/>
        </w:rPr>
      </w:pPr>
      <w:r w:rsidRPr="00304448">
        <w:rPr>
          <w:rFonts w:ascii="Calibri" w:hAnsi="Calibri"/>
          <w:noProof/>
          <w:sz w:val="22"/>
          <w:szCs w:val="22"/>
        </w:rPr>
        <w:t>Watercolor, ink, and graphite on wove paper</w:t>
      </w:r>
    </w:p>
    <w:p w14:paraId="42BE27BD" w14:textId="7C8A619A" w:rsidR="00D174A8" w:rsidRDefault="00D174A8" w:rsidP="00D174A8">
      <w:pPr>
        <w:rPr>
          <w:rFonts w:ascii="Calibri" w:hAnsi="Calibri"/>
          <w:sz w:val="22"/>
          <w:szCs w:val="22"/>
        </w:rPr>
      </w:pPr>
      <w:r w:rsidRPr="00304448">
        <w:rPr>
          <w:rFonts w:ascii="Calibri" w:hAnsi="Calibri"/>
          <w:noProof/>
          <w:sz w:val="22"/>
          <w:szCs w:val="22"/>
        </w:rPr>
        <w:t xml:space="preserve"> (8 7/8 x 11 1/4 inches)</w:t>
      </w:r>
      <w:r w:rsidRPr="009A68E7">
        <w:rPr>
          <w:rFonts w:ascii="Calibri" w:hAnsi="Calibri"/>
          <w:b/>
          <w:bCs/>
          <w:noProof/>
          <w:sz w:val="22"/>
          <w:szCs w:val="22"/>
        </w:rPr>
        <w:t>69.154.59</w:t>
      </w:r>
    </w:p>
    <w:p w14:paraId="1C7F076F" w14:textId="77777777" w:rsidR="00386B03" w:rsidRDefault="00386B03" w:rsidP="00386B03"/>
    <w:p w14:paraId="4CB70AE8" w14:textId="70FB2DDF" w:rsidR="00386B03" w:rsidRPr="00377F97" w:rsidRDefault="00386B03" w:rsidP="00386B03">
      <w:pPr>
        <w:rPr>
          <w:sz w:val="20"/>
          <w:szCs w:val="20"/>
        </w:rPr>
      </w:pPr>
      <w:r w:rsidRPr="00386B03">
        <w:rPr>
          <w:sz w:val="20"/>
          <w:szCs w:val="20"/>
        </w:rPr>
        <w:t xml:space="preserve">Larry Day </w:t>
      </w:r>
      <w:r w:rsidRPr="00386B03">
        <w:rPr>
          <w:rStyle w:val="Strong"/>
          <w:rFonts w:ascii="Helvetica Neue" w:hAnsi="Helvetica Neue"/>
          <w:b w:val="0"/>
          <w:bCs w:val="0"/>
          <w:color w:val="000000"/>
          <w:sz w:val="20"/>
          <w:szCs w:val="20"/>
        </w:rPr>
        <w:t>No. 2: The Establishment of Ritual</w:t>
      </w:r>
      <w:r w:rsidRPr="00386B03">
        <w:rPr>
          <w:rStyle w:val="apple-converted-space"/>
          <w:rFonts w:ascii="Helvetica Neue" w:hAnsi="Helvetica Neue"/>
          <w:color w:val="000000"/>
          <w:sz w:val="20"/>
          <w:szCs w:val="20"/>
          <w:shd w:val="clear" w:color="auto" w:fill="FFFFFF"/>
        </w:rPr>
        <w:t> </w:t>
      </w:r>
      <w:r w:rsidRPr="00386B03">
        <w:rPr>
          <w:rFonts w:ascii="Helvetica Neue" w:hAnsi="Helvetica Neue"/>
          <w:color w:val="000000"/>
          <w:sz w:val="20"/>
          <w:szCs w:val="20"/>
          <w:shd w:val="clear" w:color="auto" w:fill="FFFFFF"/>
        </w:rPr>
        <w:t xml:space="preserve"> </w:t>
      </w:r>
    </w:p>
    <w:p w14:paraId="32E50D75" w14:textId="7FD8E6A2" w:rsidR="00D174A8" w:rsidRPr="00BD6B20" w:rsidRDefault="00386B03" w:rsidP="00D174A8">
      <w:pPr>
        <w:rPr>
          <w:sz w:val="20"/>
          <w:szCs w:val="20"/>
        </w:rPr>
      </w:pPr>
      <w:r w:rsidRPr="009A68E7">
        <w:rPr>
          <w:rStyle w:val="Strong"/>
          <w:rFonts w:ascii="Helvetica Neue" w:hAnsi="Helvetica Neue"/>
          <w:color w:val="000000"/>
          <w:sz w:val="20"/>
          <w:szCs w:val="20"/>
        </w:rPr>
        <w:t>2005.109.1B</w:t>
      </w:r>
      <w:r w:rsidRPr="009A68E7">
        <w:rPr>
          <w:rFonts w:ascii="Helvetica Neue" w:hAnsi="Helvetica Neue"/>
          <w:color w:val="000000"/>
          <w:sz w:val="20"/>
          <w:szCs w:val="20"/>
          <w:shd w:val="clear" w:color="auto" w:fill="FFFFFF"/>
        </w:rPr>
        <w:t>.</w:t>
      </w:r>
    </w:p>
    <w:p w14:paraId="48553814" w14:textId="41A64FB1" w:rsidR="00D174A8" w:rsidRDefault="00386B03" w:rsidP="00D174A8">
      <w:r>
        <w:rPr>
          <w:noProof/>
        </w:rPr>
        <w:drawing>
          <wp:inline distT="0" distB="0" distL="0" distR="0" wp14:anchorId="7A950E77" wp14:editId="3C181927">
            <wp:extent cx="2062886" cy="17843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5085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454" cy="1811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5EA71" w14:textId="77777777" w:rsidR="00377F97" w:rsidRDefault="00377F97" w:rsidP="00377F97"/>
    <w:p w14:paraId="4F2EA993" w14:textId="259E0080" w:rsidR="00377F97" w:rsidRPr="00377F97" w:rsidRDefault="00377F97" w:rsidP="00377F97">
      <w:r w:rsidRPr="00377F97">
        <w:t>Suzanne McClelland</w:t>
      </w:r>
    </w:p>
    <w:p w14:paraId="1DD8BF1C" w14:textId="3F14C552" w:rsidR="005221CE" w:rsidRDefault="00377F97" w:rsidP="00D174A8">
      <w:r w:rsidRPr="00377F97">
        <w:rPr>
          <w:rStyle w:val="field"/>
          <w:i/>
          <w:iCs/>
        </w:rPr>
        <w:t xml:space="preserve">Lullaby #31, Blue Hoop with God. </w:t>
      </w:r>
      <w:r w:rsidRPr="00377F97">
        <w:rPr>
          <w:rStyle w:val="field"/>
        </w:rPr>
        <w:t>Monotype with Collage</w:t>
      </w:r>
    </w:p>
    <w:p w14:paraId="172C44C4" w14:textId="5000B9BD" w:rsidR="00377F97" w:rsidRDefault="00377F97" w:rsidP="00D174A8">
      <w:r>
        <w:rPr>
          <w:noProof/>
        </w:rPr>
        <w:drawing>
          <wp:inline distT="0" distB="0" distL="0" distR="0" wp14:anchorId="46E257C2" wp14:editId="68175912">
            <wp:extent cx="1629015" cy="2012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2983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4032" cy="2068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1DA98" w14:textId="77777777" w:rsidR="00377F97" w:rsidRDefault="00377F97" w:rsidP="00D174A8"/>
    <w:p w14:paraId="0658FA74" w14:textId="77777777" w:rsidR="00377F97" w:rsidRDefault="00377F97" w:rsidP="00D174A8"/>
    <w:p w14:paraId="6C51A21B" w14:textId="1F6BD1B6" w:rsidR="005221CE" w:rsidRDefault="004D4E02" w:rsidP="00D174A8">
      <w:r>
        <w:t>Nanette Carter Containment #4</w:t>
      </w:r>
    </w:p>
    <w:p w14:paraId="002CA2B7" w14:textId="5911E1ED" w:rsidR="004D4E02" w:rsidRDefault="004D4E02" w:rsidP="00D174A8">
      <w:r>
        <w:lastRenderedPageBreak/>
        <w:t>Monotype on Mylar</w:t>
      </w:r>
    </w:p>
    <w:p w14:paraId="1E1530AB" w14:textId="44BD56DE" w:rsidR="004D4E02" w:rsidRDefault="004D4E02" w:rsidP="00D174A8">
      <w:r w:rsidRPr="004D4E02">
        <w:rPr>
          <w:noProof/>
        </w:rPr>
        <w:drawing>
          <wp:inline distT="0" distB="0" distL="0" distR="0" wp14:anchorId="2EBA66AE" wp14:editId="4001E77E">
            <wp:extent cx="1054100" cy="9017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1AE84" w14:textId="77777777" w:rsidR="005221CE" w:rsidRDefault="005221CE" w:rsidP="00D174A8"/>
    <w:p w14:paraId="235C0F9F" w14:textId="1DD003E8" w:rsidR="005221CE" w:rsidRDefault="005221CE" w:rsidP="00386B03">
      <w:pPr>
        <w:rPr>
          <w:rFonts w:ascii="Calibri" w:hAnsi="Calibri" w:cs="Calibri"/>
          <w:i/>
          <w:noProof/>
        </w:rPr>
      </w:pPr>
    </w:p>
    <w:p w14:paraId="336DA6FB" w14:textId="657C2B5E" w:rsidR="00386B03" w:rsidRPr="00C75F13" w:rsidRDefault="00386B03" w:rsidP="00D174A8">
      <w:pPr>
        <w:rPr>
          <w:rFonts w:ascii="Calibri" w:hAnsi="Calibri" w:cs="Calibri"/>
        </w:rPr>
      </w:pPr>
      <w:r w:rsidRPr="00C75F13">
        <w:rPr>
          <w:rFonts w:ascii="Calibri" w:hAnsi="Calibri" w:cs="Calibri"/>
          <w:noProof/>
          <w:sz w:val="22"/>
          <w:szCs w:val="22"/>
        </w:rPr>
        <w:tab/>
      </w:r>
    </w:p>
    <w:sectPr w:rsidR="00386B03" w:rsidRPr="00C75F13" w:rsidSect="00377F97">
      <w:footerReference w:type="even" r:id="rId15"/>
      <w:footerReference w:type="default" r:id="rId1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E19F8" w14:textId="77777777" w:rsidR="006E71DB" w:rsidRDefault="006E71DB" w:rsidP="00BD6B20">
      <w:r>
        <w:separator/>
      </w:r>
    </w:p>
  </w:endnote>
  <w:endnote w:type="continuationSeparator" w:id="0">
    <w:p w14:paraId="568858A2" w14:textId="77777777" w:rsidR="006E71DB" w:rsidRDefault="006E71DB" w:rsidP="00BD6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0000000000000000000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935437490"/>
      <w:docPartObj>
        <w:docPartGallery w:val="Page Numbers (Bottom of Page)"/>
        <w:docPartUnique/>
      </w:docPartObj>
    </w:sdtPr>
    <w:sdtContent>
      <w:p w14:paraId="327A1858" w14:textId="7BA0957E" w:rsidR="00BD6B20" w:rsidRDefault="00BD6B20" w:rsidP="00E2042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F26117F" w14:textId="77777777" w:rsidR="00BD6B20" w:rsidRDefault="00BD6B20" w:rsidP="00BD6B2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737000393"/>
      <w:docPartObj>
        <w:docPartGallery w:val="Page Numbers (Bottom of Page)"/>
        <w:docPartUnique/>
      </w:docPartObj>
    </w:sdtPr>
    <w:sdtContent>
      <w:p w14:paraId="14F847A6" w14:textId="36713C63" w:rsidR="00BD6B20" w:rsidRDefault="00BD6B20" w:rsidP="00E2042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ED964AF" w14:textId="77777777" w:rsidR="00BD6B20" w:rsidRDefault="00BD6B20" w:rsidP="00BD6B2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80FCF1" w14:textId="77777777" w:rsidR="006E71DB" w:rsidRDefault="006E71DB" w:rsidP="00BD6B20">
      <w:r>
        <w:separator/>
      </w:r>
    </w:p>
  </w:footnote>
  <w:footnote w:type="continuationSeparator" w:id="0">
    <w:p w14:paraId="6A71CC92" w14:textId="77777777" w:rsidR="006E71DB" w:rsidRDefault="006E71DB" w:rsidP="00BD6B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FE4E60"/>
    <w:multiLevelType w:val="multilevel"/>
    <w:tmpl w:val="E31EA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4A8"/>
    <w:rsid w:val="001B1BFA"/>
    <w:rsid w:val="00377F97"/>
    <w:rsid w:val="00386B03"/>
    <w:rsid w:val="004D4E02"/>
    <w:rsid w:val="005221CE"/>
    <w:rsid w:val="005843F4"/>
    <w:rsid w:val="006E71DB"/>
    <w:rsid w:val="006F2CCC"/>
    <w:rsid w:val="008701A6"/>
    <w:rsid w:val="008C097C"/>
    <w:rsid w:val="008F26BE"/>
    <w:rsid w:val="009A68E7"/>
    <w:rsid w:val="009F4B8F"/>
    <w:rsid w:val="00BD6B20"/>
    <w:rsid w:val="00C75F13"/>
    <w:rsid w:val="00CC16BF"/>
    <w:rsid w:val="00D17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96EE5"/>
  <w15:chartTrackingRefBased/>
  <w15:docId w15:val="{1CAFE661-31DA-D54C-A222-3639B99D1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843F4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21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de-D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21C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de-DE"/>
    </w:rPr>
  </w:style>
  <w:style w:type="paragraph" w:styleId="Heading3">
    <w:name w:val="heading 3"/>
    <w:basedOn w:val="Normal"/>
    <w:link w:val="Heading3Char"/>
    <w:uiPriority w:val="9"/>
    <w:qFormat/>
    <w:rsid w:val="00D174A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174A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D174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6F2CCC"/>
    <w:rPr>
      <w:b/>
      <w:bCs/>
    </w:rPr>
  </w:style>
  <w:style w:type="character" w:customStyle="1" w:styleId="apple-converted-space">
    <w:name w:val="apple-converted-space"/>
    <w:basedOn w:val="DefaultParagraphFont"/>
    <w:rsid w:val="006F2CCC"/>
  </w:style>
  <w:style w:type="character" w:customStyle="1" w:styleId="Heading1Char">
    <w:name w:val="Heading 1 Char"/>
    <w:basedOn w:val="DefaultParagraphFont"/>
    <w:link w:val="Heading1"/>
    <w:uiPriority w:val="9"/>
    <w:rsid w:val="005221C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de-D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21CE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de-DE"/>
    </w:rPr>
  </w:style>
  <w:style w:type="paragraph" w:customStyle="1" w:styleId="objectmeta">
    <w:name w:val="object__meta"/>
    <w:basedOn w:val="Normal"/>
    <w:rsid w:val="005221CE"/>
    <w:pPr>
      <w:spacing w:before="100" w:beforeAutospacing="1" w:after="100" w:afterAutospacing="1"/>
    </w:pPr>
  </w:style>
  <w:style w:type="paragraph" w:customStyle="1" w:styleId="termitem">
    <w:name w:val="term__item"/>
    <w:basedOn w:val="Normal"/>
    <w:rsid w:val="005221CE"/>
    <w:pPr>
      <w:spacing w:before="100" w:beforeAutospacing="1" w:after="100" w:afterAutospacing="1"/>
    </w:pPr>
  </w:style>
  <w:style w:type="character" w:customStyle="1" w:styleId="field">
    <w:name w:val="field"/>
    <w:basedOn w:val="DefaultParagraphFont"/>
    <w:rsid w:val="005221CE"/>
  </w:style>
  <w:style w:type="paragraph" w:styleId="Footer">
    <w:name w:val="footer"/>
    <w:basedOn w:val="Normal"/>
    <w:link w:val="FooterChar"/>
    <w:uiPriority w:val="99"/>
    <w:unhideWhenUsed/>
    <w:rsid w:val="00BD6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6B20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BD6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5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6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67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70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79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02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58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63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20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35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623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48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83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20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69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15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09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79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8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3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2019-10-14T06:07:00Z</dcterms:created>
  <dcterms:modified xsi:type="dcterms:W3CDTF">2019-10-14T06:07:00Z</dcterms:modified>
</cp:coreProperties>
</file>